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C7" w:rsidRDefault="00734CC7" w:rsidP="00734CC7">
      <w:pPr>
        <w:widowControl/>
        <w:spacing w:line="560" w:lineRule="exact"/>
        <w:jc w:val="center"/>
        <w:rPr>
          <w:rFonts w:eastAsia="標楷體"/>
          <w:b/>
          <w:sz w:val="36"/>
          <w:szCs w:val="36"/>
        </w:rPr>
      </w:pPr>
      <w:r w:rsidRPr="002D1D3C">
        <w:rPr>
          <w:rFonts w:eastAsia="標楷體" w:hint="eastAsia"/>
          <w:b/>
          <w:sz w:val="36"/>
          <w:szCs w:val="36"/>
        </w:rPr>
        <w:t>私立五育高級中學</w:t>
      </w:r>
    </w:p>
    <w:p w:rsidR="00734CC7" w:rsidRPr="002D1D3C" w:rsidRDefault="00734CC7" w:rsidP="00734CC7">
      <w:pPr>
        <w:tabs>
          <w:tab w:val="left" w:pos="9720"/>
        </w:tabs>
        <w:jc w:val="center"/>
        <w:rPr>
          <w:rFonts w:eastAsia="標楷體"/>
          <w:b/>
          <w:sz w:val="36"/>
          <w:szCs w:val="36"/>
        </w:rPr>
      </w:pPr>
      <w:r w:rsidRPr="002D1D3C">
        <w:rPr>
          <w:rFonts w:eastAsia="標楷體" w:hint="eastAsia"/>
          <w:b/>
          <w:sz w:val="36"/>
          <w:szCs w:val="36"/>
        </w:rPr>
        <w:t>參加全國高級中等學校技藝競賽選手培訓實施要點</w:t>
      </w:r>
    </w:p>
    <w:p w:rsidR="00734CC7" w:rsidRPr="00734CC7" w:rsidRDefault="00734CC7" w:rsidP="00734CC7">
      <w:pPr>
        <w:spacing w:line="240" w:lineRule="exact"/>
        <w:jc w:val="right"/>
        <w:rPr>
          <w:rFonts w:eastAsia="標楷體"/>
          <w:sz w:val="20"/>
          <w:szCs w:val="20"/>
        </w:rPr>
      </w:pPr>
      <w:bookmarkStart w:id="0" w:name="_GoBack"/>
      <w:smartTag w:uri="urn:schemas-microsoft-com:office:smarttags" w:element="chsdate">
        <w:smartTagPr>
          <w:attr w:name="Year" w:val="2012"/>
          <w:attr w:name="Month" w:val="10"/>
          <w:attr w:name="Day" w:val="22"/>
          <w:attr w:name="IsLunarDate" w:val="False"/>
          <w:attr w:name="IsROCDate" w:val="True"/>
        </w:smartTagPr>
        <w:r w:rsidRPr="00734CC7">
          <w:rPr>
            <w:rFonts w:eastAsia="標楷體" w:hint="eastAsia"/>
            <w:sz w:val="20"/>
            <w:szCs w:val="20"/>
          </w:rPr>
          <w:t>中華民國</w:t>
        </w:r>
        <w:r w:rsidRPr="00734CC7">
          <w:rPr>
            <w:rFonts w:eastAsia="標楷體"/>
            <w:sz w:val="20"/>
            <w:szCs w:val="20"/>
          </w:rPr>
          <w:t>101</w:t>
        </w:r>
        <w:r w:rsidRPr="00734CC7">
          <w:rPr>
            <w:rFonts w:eastAsia="標楷體" w:hint="eastAsia"/>
            <w:sz w:val="20"/>
            <w:szCs w:val="20"/>
          </w:rPr>
          <w:t>年</w:t>
        </w:r>
        <w:r w:rsidRPr="00734CC7">
          <w:rPr>
            <w:rFonts w:eastAsia="標楷體"/>
            <w:sz w:val="20"/>
            <w:szCs w:val="20"/>
          </w:rPr>
          <w:t>10</w:t>
        </w:r>
        <w:r w:rsidRPr="00734CC7">
          <w:rPr>
            <w:rFonts w:eastAsia="標楷體" w:hint="eastAsia"/>
            <w:sz w:val="20"/>
            <w:szCs w:val="20"/>
          </w:rPr>
          <w:t>月</w:t>
        </w:r>
        <w:r w:rsidRPr="00734CC7">
          <w:rPr>
            <w:rFonts w:eastAsia="標楷體"/>
            <w:sz w:val="20"/>
            <w:szCs w:val="20"/>
          </w:rPr>
          <w:t>22</w:t>
        </w:r>
        <w:r w:rsidRPr="00734CC7">
          <w:rPr>
            <w:rFonts w:eastAsia="標楷體" w:hint="eastAsia"/>
            <w:sz w:val="20"/>
            <w:szCs w:val="20"/>
          </w:rPr>
          <w:t>日</w:t>
        </w:r>
      </w:smartTag>
      <w:r w:rsidRPr="00734CC7">
        <w:rPr>
          <w:rFonts w:eastAsia="標楷體" w:hint="eastAsia"/>
          <w:sz w:val="20"/>
          <w:szCs w:val="20"/>
        </w:rPr>
        <w:t>實習工作會議訂定</w:t>
      </w:r>
    </w:p>
    <w:p w:rsidR="00734CC7" w:rsidRPr="00734CC7" w:rsidRDefault="00734CC7" w:rsidP="00734CC7">
      <w:pPr>
        <w:spacing w:line="240" w:lineRule="exact"/>
        <w:jc w:val="right"/>
        <w:rPr>
          <w:rFonts w:eastAsia="標楷體" w:hint="eastAsia"/>
          <w:sz w:val="20"/>
          <w:szCs w:val="20"/>
        </w:rPr>
      </w:pPr>
      <w:smartTag w:uri="urn:schemas-microsoft-com:office:smarttags" w:element="chsdate">
        <w:smartTagPr>
          <w:attr w:name="Year" w:val="2013"/>
          <w:attr w:name="Month" w:val="9"/>
          <w:attr w:name="Day" w:val="15"/>
          <w:attr w:name="IsLunarDate" w:val="False"/>
          <w:attr w:name="IsROCDate" w:val="True"/>
        </w:smartTagPr>
        <w:r w:rsidRPr="00734CC7">
          <w:rPr>
            <w:rFonts w:eastAsia="標楷體" w:hint="eastAsia"/>
            <w:sz w:val="20"/>
            <w:szCs w:val="20"/>
          </w:rPr>
          <w:t>中華民國</w:t>
        </w:r>
        <w:r w:rsidRPr="00734CC7">
          <w:rPr>
            <w:rFonts w:eastAsia="標楷體"/>
            <w:sz w:val="20"/>
            <w:szCs w:val="20"/>
          </w:rPr>
          <w:t>102</w:t>
        </w:r>
        <w:r w:rsidRPr="00734CC7">
          <w:rPr>
            <w:rFonts w:eastAsia="標楷體" w:hint="eastAsia"/>
            <w:sz w:val="20"/>
            <w:szCs w:val="20"/>
          </w:rPr>
          <w:t>年</w:t>
        </w:r>
        <w:r w:rsidRPr="00734CC7">
          <w:rPr>
            <w:rFonts w:eastAsia="標楷體"/>
            <w:sz w:val="20"/>
            <w:szCs w:val="20"/>
          </w:rPr>
          <w:t>9</w:t>
        </w:r>
        <w:r w:rsidRPr="00734CC7">
          <w:rPr>
            <w:rFonts w:eastAsia="標楷體" w:hint="eastAsia"/>
            <w:sz w:val="20"/>
            <w:szCs w:val="20"/>
          </w:rPr>
          <w:t>月</w:t>
        </w:r>
        <w:r w:rsidRPr="00734CC7">
          <w:rPr>
            <w:rFonts w:eastAsia="標楷體"/>
            <w:sz w:val="20"/>
            <w:szCs w:val="20"/>
          </w:rPr>
          <w:t>15</w:t>
        </w:r>
        <w:r w:rsidRPr="00734CC7">
          <w:rPr>
            <w:rFonts w:eastAsia="標楷體" w:hint="eastAsia"/>
            <w:sz w:val="20"/>
            <w:szCs w:val="20"/>
          </w:rPr>
          <w:t>日</w:t>
        </w:r>
      </w:smartTag>
      <w:r w:rsidRPr="00734CC7">
        <w:rPr>
          <w:rFonts w:eastAsia="標楷體" w:hint="eastAsia"/>
          <w:sz w:val="20"/>
          <w:szCs w:val="20"/>
        </w:rPr>
        <w:t>實習工作會議修訂通過</w:t>
      </w:r>
    </w:p>
    <w:p w:rsidR="00734CC7" w:rsidRPr="00734CC7" w:rsidRDefault="00734CC7" w:rsidP="00734CC7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734CC7">
        <w:rPr>
          <w:rFonts w:ascii="標楷體" w:eastAsia="標楷體" w:hAnsi="標楷體" w:cs="標楷體" w:hint="eastAsia"/>
          <w:kern w:val="0"/>
          <w:sz w:val="20"/>
          <w:szCs w:val="20"/>
        </w:rPr>
        <w:t>103年9月1日修訂</w:t>
      </w:r>
    </w:p>
    <w:p w:rsidR="00734CC7" w:rsidRPr="00734CC7" w:rsidRDefault="00734CC7" w:rsidP="00734CC7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734CC7">
        <w:rPr>
          <w:rFonts w:ascii="標楷體" w:eastAsia="標楷體" w:hAnsi="標楷體" w:cs="標楷體" w:hint="eastAsia"/>
          <w:kern w:val="0"/>
          <w:sz w:val="20"/>
          <w:szCs w:val="20"/>
        </w:rPr>
        <w:t>104年8月31日修訂</w:t>
      </w:r>
    </w:p>
    <w:p w:rsidR="00734CC7" w:rsidRPr="00734CC7" w:rsidRDefault="00734CC7" w:rsidP="00734CC7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734CC7">
        <w:rPr>
          <w:rFonts w:ascii="標楷體" w:eastAsia="標楷體" w:hAnsi="標楷體" w:cs="標楷體" w:hint="eastAsia"/>
          <w:kern w:val="0"/>
          <w:sz w:val="20"/>
          <w:szCs w:val="20"/>
        </w:rPr>
        <w:t>105年9月1日修訂</w:t>
      </w:r>
    </w:p>
    <w:p w:rsidR="00734CC7" w:rsidRPr="00734CC7" w:rsidRDefault="00734CC7" w:rsidP="00734CC7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734CC7">
        <w:rPr>
          <w:rFonts w:ascii="標楷體" w:eastAsia="標楷體" w:hAnsi="標楷體" w:cs="標楷體" w:hint="eastAsia"/>
          <w:kern w:val="0"/>
          <w:sz w:val="20"/>
          <w:szCs w:val="20"/>
        </w:rPr>
        <w:t>106年9月1日修訂</w:t>
      </w:r>
    </w:p>
    <w:p w:rsidR="00734CC7" w:rsidRPr="00734CC7" w:rsidRDefault="00734CC7" w:rsidP="00734CC7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734CC7">
        <w:rPr>
          <w:rFonts w:ascii="標楷體" w:eastAsia="標楷體" w:hAnsi="標楷體" w:cs="標楷體" w:hint="eastAsia"/>
          <w:kern w:val="0"/>
          <w:sz w:val="20"/>
          <w:szCs w:val="20"/>
        </w:rPr>
        <w:t>107年9月3日修訂</w:t>
      </w:r>
    </w:p>
    <w:p w:rsidR="00734CC7" w:rsidRPr="00734CC7" w:rsidRDefault="00734CC7" w:rsidP="00734CC7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734CC7">
        <w:rPr>
          <w:rFonts w:ascii="標楷體" w:eastAsia="標楷體" w:hAnsi="標楷體" w:cs="標楷體" w:hint="eastAsia"/>
          <w:kern w:val="0"/>
          <w:sz w:val="20"/>
          <w:szCs w:val="20"/>
        </w:rPr>
        <w:t>108年8月31日修訂</w:t>
      </w:r>
    </w:p>
    <w:bookmarkEnd w:id="0"/>
    <w:p w:rsidR="00734CC7" w:rsidRPr="00734CC7" w:rsidRDefault="00734CC7" w:rsidP="00734CC7">
      <w:pPr>
        <w:spacing w:line="240" w:lineRule="atLeast"/>
        <w:jc w:val="right"/>
        <w:rPr>
          <w:rFonts w:eastAsia="標楷體"/>
        </w:rPr>
      </w:pPr>
    </w:p>
    <w:p w:rsidR="00734CC7" w:rsidRPr="00E07001" w:rsidRDefault="00734CC7" w:rsidP="00734CC7">
      <w:pPr>
        <w:spacing w:line="560" w:lineRule="exact"/>
        <w:ind w:left="539" w:hanging="539"/>
        <w:jc w:val="both"/>
        <w:rPr>
          <w:rFonts w:eastAsia="標楷體"/>
          <w:sz w:val="28"/>
          <w:szCs w:val="28"/>
        </w:rPr>
      </w:pPr>
      <w:r w:rsidRPr="00E07001">
        <w:rPr>
          <w:rFonts w:eastAsia="標楷體" w:hint="eastAsia"/>
          <w:sz w:val="28"/>
          <w:szCs w:val="28"/>
        </w:rPr>
        <w:t>一、目的：</w:t>
      </w:r>
    </w:p>
    <w:p w:rsidR="00734CC7" w:rsidRPr="00E07001" w:rsidRDefault="00734CC7" w:rsidP="00734CC7">
      <w:pPr>
        <w:spacing w:line="560" w:lineRule="exact"/>
        <w:ind w:leftChars="225" w:left="540"/>
        <w:jc w:val="both"/>
        <w:rPr>
          <w:rFonts w:eastAsia="標楷體"/>
          <w:sz w:val="28"/>
          <w:szCs w:val="28"/>
        </w:rPr>
      </w:pPr>
      <w:r w:rsidRPr="00E07001">
        <w:rPr>
          <w:rFonts w:eastAsia="標楷體" w:hint="eastAsia"/>
          <w:sz w:val="28"/>
          <w:szCs w:val="28"/>
        </w:rPr>
        <w:t>為提昇各科學生技能水準及精益求精之學習精神，輔導學生參加競賽爭取榮譽。</w:t>
      </w:r>
    </w:p>
    <w:p w:rsidR="00734CC7" w:rsidRPr="00E07001" w:rsidRDefault="00734CC7" w:rsidP="00734CC7">
      <w:pPr>
        <w:spacing w:line="560" w:lineRule="exact"/>
        <w:ind w:left="539" w:hanging="539"/>
        <w:jc w:val="both"/>
        <w:rPr>
          <w:rFonts w:eastAsia="標楷體"/>
          <w:sz w:val="28"/>
          <w:szCs w:val="28"/>
        </w:rPr>
      </w:pPr>
      <w:r w:rsidRPr="00E07001">
        <w:rPr>
          <w:rFonts w:eastAsia="標楷體" w:hint="eastAsia"/>
          <w:sz w:val="28"/>
          <w:szCs w:val="28"/>
        </w:rPr>
        <w:t>二、組織：</w:t>
      </w:r>
    </w:p>
    <w:p w:rsidR="00734CC7" w:rsidRPr="00E07001" w:rsidRDefault="00734CC7" w:rsidP="00734CC7">
      <w:pPr>
        <w:spacing w:line="560" w:lineRule="exact"/>
        <w:ind w:leftChars="250" w:left="600"/>
        <w:jc w:val="both"/>
        <w:rPr>
          <w:rFonts w:eastAsia="標楷體"/>
          <w:sz w:val="28"/>
          <w:szCs w:val="28"/>
        </w:rPr>
      </w:pPr>
      <w:r w:rsidRPr="00E07001">
        <w:rPr>
          <w:rFonts w:eastAsia="標楷體" w:hint="eastAsia"/>
          <w:sz w:val="28"/>
          <w:szCs w:val="28"/>
        </w:rPr>
        <w:t>由實習主任、實習組長、科主任及各科教師若干名組成培訓指導小組，並由實習主任擔任召集人。</w:t>
      </w:r>
    </w:p>
    <w:p w:rsidR="00734CC7" w:rsidRPr="00E07001" w:rsidRDefault="00734CC7" w:rsidP="00734CC7">
      <w:pPr>
        <w:spacing w:line="560" w:lineRule="exact"/>
        <w:ind w:left="539" w:hanging="539"/>
        <w:jc w:val="both"/>
        <w:rPr>
          <w:rFonts w:eastAsia="標楷體"/>
          <w:sz w:val="28"/>
          <w:szCs w:val="28"/>
        </w:rPr>
      </w:pPr>
      <w:r w:rsidRPr="00E07001">
        <w:rPr>
          <w:rFonts w:eastAsia="標楷體" w:hint="eastAsia"/>
          <w:sz w:val="28"/>
          <w:szCs w:val="28"/>
        </w:rPr>
        <w:t>三、職掌：</w:t>
      </w:r>
    </w:p>
    <w:p w:rsidR="00734CC7" w:rsidRPr="00E07001" w:rsidRDefault="00734CC7" w:rsidP="00734CC7">
      <w:pPr>
        <w:spacing w:line="560" w:lineRule="exact"/>
        <w:ind w:leftChars="100" w:left="240" w:firstLineChars="150" w:firstLine="42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(</w:t>
      </w:r>
      <w:proofErr w:type="gramStart"/>
      <w:r w:rsidRPr="00E07001">
        <w:rPr>
          <w:rFonts w:eastAsia="標楷體" w:hint="eastAsia"/>
          <w:sz w:val="28"/>
          <w:szCs w:val="28"/>
        </w:rPr>
        <w:t>一</w:t>
      </w:r>
      <w:proofErr w:type="gramEnd"/>
      <w:r w:rsidRPr="00E07001">
        <w:rPr>
          <w:rFonts w:eastAsia="標楷體"/>
          <w:sz w:val="28"/>
          <w:szCs w:val="28"/>
        </w:rPr>
        <w:t>)</w:t>
      </w:r>
      <w:r w:rsidRPr="00E07001">
        <w:rPr>
          <w:rFonts w:eastAsia="標楷體" w:hint="eastAsia"/>
          <w:sz w:val="28"/>
          <w:szCs w:val="28"/>
        </w:rPr>
        <w:t>實習主任：</w:t>
      </w:r>
    </w:p>
    <w:p w:rsidR="00734CC7" w:rsidRPr="00E07001" w:rsidRDefault="00734CC7" w:rsidP="00734CC7">
      <w:pPr>
        <w:spacing w:line="560" w:lineRule="exact"/>
        <w:ind w:leftChars="500" w:left="120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1.</w:t>
      </w:r>
      <w:r w:rsidRPr="00E07001">
        <w:rPr>
          <w:rFonts w:eastAsia="標楷體" w:hint="eastAsia"/>
          <w:sz w:val="28"/>
          <w:szCs w:val="28"/>
        </w:rPr>
        <w:t>負責策劃、督導培訓事宜。</w:t>
      </w:r>
    </w:p>
    <w:p w:rsidR="00734CC7" w:rsidRPr="00E07001" w:rsidRDefault="00734CC7" w:rsidP="00734CC7">
      <w:pPr>
        <w:spacing w:line="560" w:lineRule="exact"/>
        <w:ind w:leftChars="500" w:left="120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2.</w:t>
      </w:r>
      <w:r w:rsidRPr="00E07001">
        <w:rPr>
          <w:rFonts w:eastAsia="標楷體" w:hint="eastAsia"/>
          <w:sz w:val="28"/>
          <w:szCs w:val="28"/>
        </w:rPr>
        <w:t>於行政會報提出各訓練階段之實施概況及檢討報告。</w:t>
      </w:r>
    </w:p>
    <w:p w:rsidR="00734CC7" w:rsidRPr="00E07001" w:rsidRDefault="00734CC7" w:rsidP="00734CC7">
      <w:pPr>
        <w:spacing w:line="560" w:lineRule="exact"/>
        <w:ind w:leftChars="100" w:left="240" w:firstLineChars="150" w:firstLine="42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(</w:t>
      </w:r>
      <w:r w:rsidRPr="00E07001">
        <w:rPr>
          <w:rFonts w:eastAsia="標楷體" w:hint="eastAsia"/>
          <w:sz w:val="28"/>
          <w:szCs w:val="28"/>
        </w:rPr>
        <w:t>二</w:t>
      </w:r>
      <w:r w:rsidRPr="00E07001">
        <w:rPr>
          <w:rFonts w:eastAsia="標楷體"/>
          <w:sz w:val="28"/>
          <w:szCs w:val="28"/>
        </w:rPr>
        <w:t>)</w:t>
      </w:r>
      <w:r w:rsidRPr="00E07001">
        <w:rPr>
          <w:rFonts w:eastAsia="標楷體" w:hint="eastAsia"/>
          <w:sz w:val="28"/>
          <w:szCs w:val="28"/>
        </w:rPr>
        <w:t>實習組長：</w:t>
      </w:r>
    </w:p>
    <w:p w:rsidR="00734CC7" w:rsidRPr="00E07001" w:rsidRDefault="00734CC7" w:rsidP="00734CC7">
      <w:pPr>
        <w:spacing w:line="560" w:lineRule="exact"/>
        <w:ind w:leftChars="500" w:left="120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1.</w:t>
      </w:r>
      <w:r w:rsidRPr="00E07001">
        <w:rPr>
          <w:rFonts w:eastAsia="標楷體" w:hint="eastAsia"/>
          <w:sz w:val="28"/>
          <w:szCs w:val="28"/>
        </w:rPr>
        <w:t>協助策劃、督導培訓事宜。</w:t>
      </w:r>
    </w:p>
    <w:p w:rsidR="00734CC7" w:rsidRPr="00E07001" w:rsidRDefault="00734CC7" w:rsidP="00734CC7">
      <w:pPr>
        <w:spacing w:line="560" w:lineRule="exact"/>
        <w:ind w:leftChars="500" w:left="120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2.</w:t>
      </w:r>
      <w:r w:rsidRPr="00E07001">
        <w:rPr>
          <w:rFonts w:eastAsia="標楷體" w:hint="eastAsia"/>
          <w:sz w:val="28"/>
          <w:szCs w:val="28"/>
        </w:rPr>
        <w:t>負責競賽選手報名及經費之報</w:t>
      </w:r>
      <w:r>
        <w:rPr>
          <w:rFonts w:eastAsia="標楷體" w:hint="eastAsia"/>
          <w:sz w:val="28"/>
          <w:szCs w:val="28"/>
        </w:rPr>
        <w:t>支</w:t>
      </w:r>
      <w:r w:rsidRPr="00E07001">
        <w:rPr>
          <w:rFonts w:eastAsia="標楷體" w:hint="eastAsia"/>
          <w:sz w:val="28"/>
          <w:szCs w:val="28"/>
        </w:rPr>
        <w:t>。</w:t>
      </w:r>
    </w:p>
    <w:p w:rsidR="00734CC7" w:rsidRPr="00E07001" w:rsidRDefault="00734CC7" w:rsidP="00734CC7">
      <w:pPr>
        <w:spacing w:line="560" w:lineRule="exact"/>
        <w:ind w:leftChars="500" w:left="120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3.</w:t>
      </w:r>
      <w:r w:rsidRPr="00E07001">
        <w:rPr>
          <w:rFonts w:eastAsia="標楷體" w:hint="eastAsia"/>
          <w:sz w:val="28"/>
          <w:szCs w:val="28"/>
        </w:rPr>
        <w:t>上級交辦事宜。</w:t>
      </w:r>
    </w:p>
    <w:p w:rsidR="00734CC7" w:rsidRPr="00E07001" w:rsidRDefault="00734CC7" w:rsidP="00734CC7">
      <w:pPr>
        <w:spacing w:line="560" w:lineRule="exact"/>
        <w:ind w:leftChars="100" w:left="240" w:firstLineChars="150" w:firstLine="42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(</w:t>
      </w:r>
      <w:r w:rsidRPr="00E07001">
        <w:rPr>
          <w:rFonts w:eastAsia="標楷體" w:hint="eastAsia"/>
          <w:sz w:val="28"/>
          <w:szCs w:val="28"/>
        </w:rPr>
        <w:t>三</w:t>
      </w:r>
      <w:r w:rsidRPr="00E07001">
        <w:rPr>
          <w:rFonts w:eastAsia="標楷體"/>
          <w:sz w:val="28"/>
          <w:szCs w:val="28"/>
        </w:rPr>
        <w:t>)</w:t>
      </w:r>
      <w:r w:rsidRPr="00E07001">
        <w:rPr>
          <w:rFonts w:eastAsia="標楷體" w:hint="eastAsia"/>
          <w:sz w:val="28"/>
          <w:szCs w:val="28"/>
        </w:rPr>
        <w:t>科主任：</w:t>
      </w:r>
    </w:p>
    <w:p w:rsidR="00734CC7" w:rsidRPr="00E07001" w:rsidRDefault="00734CC7" w:rsidP="00734CC7">
      <w:pPr>
        <w:spacing w:line="560" w:lineRule="exact"/>
        <w:ind w:leftChars="500" w:left="120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1.</w:t>
      </w:r>
      <w:r w:rsidRPr="00E07001">
        <w:rPr>
          <w:rFonts w:eastAsia="標楷體" w:hint="eastAsia"/>
          <w:sz w:val="28"/>
          <w:szCs w:val="28"/>
        </w:rPr>
        <w:t>蒐集歷屆競賽實錄及考古題。</w:t>
      </w:r>
    </w:p>
    <w:p w:rsidR="00734CC7" w:rsidRDefault="00734CC7" w:rsidP="00734CC7">
      <w:pPr>
        <w:spacing w:line="560" w:lineRule="exact"/>
        <w:ind w:leftChars="500" w:left="120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2.</w:t>
      </w:r>
      <w:r w:rsidRPr="00E07001">
        <w:rPr>
          <w:rFonts w:eastAsia="標楷體" w:hint="eastAsia"/>
          <w:sz w:val="28"/>
          <w:szCs w:val="28"/>
        </w:rPr>
        <w:t>準備訓練用材料及工具。</w:t>
      </w:r>
    </w:p>
    <w:p w:rsidR="00734CC7" w:rsidRPr="00E07001" w:rsidRDefault="00734CC7" w:rsidP="00734CC7">
      <w:pPr>
        <w:spacing w:line="560" w:lineRule="exact"/>
        <w:ind w:leftChars="500" w:left="120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</w:t>
      </w:r>
      <w:r w:rsidRPr="00E07001">
        <w:rPr>
          <w:rFonts w:eastAsia="標楷體" w:hint="eastAsia"/>
          <w:sz w:val="28"/>
          <w:szCs w:val="28"/>
        </w:rPr>
        <w:t>負責訓練場所之安排。</w:t>
      </w:r>
    </w:p>
    <w:p w:rsidR="00734CC7" w:rsidRDefault="00734CC7" w:rsidP="00734CC7">
      <w:pPr>
        <w:spacing w:line="560" w:lineRule="exact"/>
        <w:ind w:leftChars="500" w:left="120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4.</w:t>
      </w:r>
      <w:r w:rsidRPr="00E07001">
        <w:rPr>
          <w:rFonts w:eastAsia="標楷體" w:hint="eastAsia"/>
          <w:sz w:val="28"/>
          <w:szCs w:val="28"/>
        </w:rPr>
        <w:t>協調指定主要指導教師。</w:t>
      </w:r>
    </w:p>
    <w:p w:rsidR="00734CC7" w:rsidRPr="00E07001" w:rsidRDefault="00734CC7" w:rsidP="00734CC7">
      <w:pPr>
        <w:spacing w:line="560" w:lineRule="exact"/>
        <w:ind w:leftChars="500" w:left="120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5.</w:t>
      </w:r>
      <w:r w:rsidRPr="00E07001">
        <w:rPr>
          <w:rFonts w:eastAsia="標楷體" w:hint="eastAsia"/>
          <w:sz w:val="28"/>
          <w:szCs w:val="28"/>
        </w:rPr>
        <w:t>學生集訓公假之申請。</w:t>
      </w:r>
    </w:p>
    <w:p w:rsidR="00734CC7" w:rsidRPr="00E07001" w:rsidRDefault="00734CC7" w:rsidP="00734CC7">
      <w:pPr>
        <w:spacing w:line="560" w:lineRule="exact"/>
        <w:ind w:leftChars="500" w:left="120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6.</w:t>
      </w:r>
      <w:r w:rsidRPr="00E07001">
        <w:rPr>
          <w:rFonts w:eastAsia="標楷體" w:hint="eastAsia"/>
          <w:sz w:val="28"/>
          <w:szCs w:val="28"/>
        </w:rPr>
        <w:t>上級交辦事宜。</w:t>
      </w:r>
    </w:p>
    <w:p w:rsidR="00734CC7" w:rsidRPr="00E07001" w:rsidRDefault="00734CC7" w:rsidP="00734CC7">
      <w:pPr>
        <w:spacing w:line="560" w:lineRule="exact"/>
        <w:ind w:leftChars="100" w:left="240" w:firstLineChars="150" w:firstLine="42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(</w:t>
      </w:r>
      <w:r w:rsidRPr="00E07001">
        <w:rPr>
          <w:rFonts w:eastAsia="標楷體" w:hint="eastAsia"/>
          <w:sz w:val="28"/>
          <w:szCs w:val="28"/>
        </w:rPr>
        <w:t>四</w:t>
      </w:r>
      <w:r w:rsidRPr="00E07001">
        <w:rPr>
          <w:rFonts w:eastAsia="標楷體"/>
          <w:sz w:val="28"/>
          <w:szCs w:val="28"/>
        </w:rPr>
        <w:t>)</w:t>
      </w:r>
      <w:r w:rsidRPr="00E07001">
        <w:rPr>
          <w:rFonts w:eastAsia="標楷體" w:hint="eastAsia"/>
          <w:sz w:val="28"/>
          <w:szCs w:val="28"/>
        </w:rPr>
        <w:t>指導教師：負責競賽選手之訓練。</w:t>
      </w:r>
    </w:p>
    <w:p w:rsidR="00734CC7" w:rsidRPr="00E07001" w:rsidRDefault="00734CC7" w:rsidP="00734CC7">
      <w:pPr>
        <w:spacing w:line="560" w:lineRule="exact"/>
        <w:ind w:left="539" w:hanging="539"/>
        <w:jc w:val="both"/>
        <w:rPr>
          <w:rFonts w:eastAsia="標楷體"/>
          <w:sz w:val="28"/>
          <w:szCs w:val="28"/>
        </w:rPr>
      </w:pPr>
      <w:r w:rsidRPr="00E07001">
        <w:rPr>
          <w:rFonts w:eastAsia="標楷體" w:hint="eastAsia"/>
          <w:sz w:val="28"/>
          <w:szCs w:val="28"/>
        </w:rPr>
        <w:t>四、辦法：</w:t>
      </w:r>
    </w:p>
    <w:p w:rsidR="00734CC7" w:rsidRPr="00E07001" w:rsidRDefault="00734CC7" w:rsidP="00734CC7">
      <w:pPr>
        <w:spacing w:line="560" w:lineRule="exact"/>
        <w:ind w:leftChars="250" w:left="2420" w:hangingChars="650" w:hanging="182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(</w:t>
      </w:r>
      <w:proofErr w:type="gramStart"/>
      <w:r w:rsidRPr="00E07001">
        <w:rPr>
          <w:rFonts w:eastAsia="標楷體" w:hint="eastAsia"/>
          <w:sz w:val="28"/>
          <w:szCs w:val="28"/>
        </w:rPr>
        <w:t>一</w:t>
      </w:r>
      <w:proofErr w:type="gramEnd"/>
      <w:r w:rsidRPr="00E07001">
        <w:rPr>
          <w:rFonts w:eastAsia="標楷體"/>
          <w:sz w:val="28"/>
          <w:szCs w:val="28"/>
        </w:rPr>
        <w:t>)</w:t>
      </w:r>
      <w:r w:rsidRPr="00E07001">
        <w:rPr>
          <w:rFonts w:eastAsia="標楷體" w:hint="eastAsia"/>
          <w:b/>
          <w:sz w:val="28"/>
          <w:szCs w:val="28"/>
        </w:rPr>
        <w:t>選手甄選</w:t>
      </w:r>
      <w:r w:rsidRPr="00E07001">
        <w:rPr>
          <w:rFonts w:eastAsia="標楷體" w:hint="eastAsia"/>
          <w:sz w:val="28"/>
          <w:szCs w:val="28"/>
        </w:rPr>
        <w:t>：從高二學生選取通過丙級檢定成績優秀學生進行訓練，並視訓練成績優劣，於競賽報名前選出正副代表各一名，依教育部頒</w:t>
      </w:r>
      <w:proofErr w:type="gramStart"/>
      <w:r w:rsidRPr="00E07001">
        <w:rPr>
          <w:rFonts w:eastAsia="標楷體" w:hint="eastAsia"/>
          <w:sz w:val="28"/>
          <w:szCs w:val="28"/>
        </w:rPr>
        <w:t>佈</w:t>
      </w:r>
      <w:proofErr w:type="gramEnd"/>
      <w:r w:rsidRPr="00E07001">
        <w:rPr>
          <w:rFonts w:eastAsia="標楷體" w:hint="eastAsia"/>
          <w:sz w:val="28"/>
          <w:szCs w:val="28"/>
        </w:rPr>
        <w:t>辦法規定，參加全國家事類科技藝競賽。</w:t>
      </w:r>
    </w:p>
    <w:p w:rsidR="00734CC7" w:rsidRPr="00E07001" w:rsidRDefault="00734CC7" w:rsidP="00734CC7">
      <w:pPr>
        <w:spacing w:line="560" w:lineRule="exact"/>
        <w:ind w:leftChars="100" w:left="240" w:firstLineChars="150" w:firstLine="42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(</w:t>
      </w:r>
      <w:r w:rsidRPr="00E07001">
        <w:rPr>
          <w:rFonts w:eastAsia="標楷體" w:hint="eastAsia"/>
          <w:sz w:val="28"/>
          <w:szCs w:val="28"/>
        </w:rPr>
        <w:t>二</w:t>
      </w:r>
      <w:r w:rsidRPr="00E07001">
        <w:rPr>
          <w:rFonts w:eastAsia="標楷體"/>
          <w:sz w:val="28"/>
          <w:szCs w:val="28"/>
        </w:rPr>
        <w:t>)</w:t>
      </w:r>
      <w:r w:rsidRPr="00E07001">
        <w:rPr>
          <w:rFonts w:eastAsia="標楷體" w:hint="eastAsia"/>
          <w:sz w:val="28"/>
          <w:szCs w:val="28"/>
        </w:rPr>
        <w:t>訓練時間：</w:t>
      </w:r>
      <w:r w:rsidRPr="00E07001">
        <w:rPr>
          <w:rFonts w:eastAsia="標楷體"/>
          <w:sz w:val="28"/>
          <w:szCs w:val="28"/>
        </w:rPr>
        <w:t>1.</w:t>
      </w:r>
      <w:r w:rsidRPr="00E07001">
        <w:rPr>
          <w:rFonts w:eastAsia="標楷體" w:hint="eastAsia"/>
          <w:sz w:val="28"/>
          <w:szCs w:val="28"/>
        </w:rPr>
        <w:t>早自修</w:t>
      </w:r>
      <w:r w:rsidRPr="00E07001">
        <w:rPr>
          <w:rFonts w:eastAsia="標楷體"/>
          <w:sz w:val="28"/>
          <w:szCs w:val="28"/>
        </w:rPr>
        <w:t>2.</w:t>
      </w:r>
      <w:r w:rsidRPr="00E07001">
        <w:rPr>
          <w:rFonts w:eastAsia="標楷體" w:hint="eastAsia"/>
          <w:sz w:val="28"/>
          <w:szCs w:val="28"/>
        </w:rPr>
        <w:t>午休</w:t>
      </w:r>
      <w:r w:rsidRPr="00E07001">
        <w:rPr>
          <w:rFonts w:eastAsia="標楷體"/>
          <w:sz w:val="28"/>
          <w:szCs w:val="28"/>
        </w:rPr>
        <w:t>3.</w:t>
      </w:r>
      <w:r w:rsidRPr="00E07001">
        <w:rPr>
          <w:rFonts w:eastAsia="標楷體" w:hint="eastAsia"/>
          <w:sz w:val="28"/>
          <w:szCs w:val="28"/>
        </w:rPr>
        <w:t>第</w:t>
      </w:r>
      <w:r w:rsidRPr="00E07001">
        <w:rPr>
          <w:rFonts w:eastAsia="標楷體"/>
          <w:sz w:val="28"/>
          <w:szCs w:val="28"/>
        </w:rPr>
        <w:t>8</w:t>
      </w:r>
      <w:r w:rsidRPr="00E07001">
        <w:rPr>
          <w:rFonts w:eastAsia="標楷體" w:hint="eastAsia"/>
          <w:sz w:val="28"/>
          <w:szCs w:val="28"/>
        </w:rPr>
        <w:t>節</w:t>
      </w:r>
      <w:r w:rsidRPr="00E07001">
        <w:rPr>
          <w:rFonts w:eastAsia="標楷體"/>
          <w:sz w:val="28"/>
          <w:szCs w:val="28"/>
        </w:rPr>
        <w:t>4.</w:t>
      </w:r>
      <w:r w:rsidRPr="00E07001">
        <w:rPr>
          <w:rFonts w:eastAsia="標楷體" w:hint="eastAsia"/>
          <w:sz w:val="28"/>
          <w:szCs w:val="28"/>
        </w:rPr>
        <w:t>寒暑假</w:t>
      </w:r>
      <w:r w:rsidRPr="0051292E">
        <w:rPr>
          <w:rFonts w:eastAsia="標楷體"/>
          <w:sz w:val="28"/>
          <w:szCs w:val="28"/>
        </w:rPr>
        <w:t>5.</w:t>
      </w:r>
      <w:r w:rsidRPr="0051292E">
        <w:rPr>
          <w:rFonts w:eastAsia="標楷體" w:hint="eastAsia"/>
          <w:sz w:val="28"/>
          <w:szCs w:val="28"/>
        </w:rPr>
        <w:t>競賽前</w:t>
      </w:r>
      <w:r>
        <w:rPr>
          <w:rFonts w:eastAsia="標楷體" w:hint="eastAsia"/>
          <w:sz w:val="28"/>
          <w:szCs w:val="28"/>
        </w:rPr>
        <w:t>。</w:t>
      </w:r>
    </w:p>
    <w:p w:rsidR="00734CC7" w:rsidRPr="00E07001" w:rsidRDefault="00734CC7" w:rsidP="00734CC7">
      <w:pPr>
        <w:spacing w:line="560" w:lineRule="exact"/>
        <w:ind w:leftChars="500" w:left="3360" w:hangingChars="600" w:hanging="216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Pr="00E07001">
        <w:rPr>
          <w:rFonts w:eastAsia="標楷體" w:hint="eastAsia"/>
          <w:b/>
          <w:sz w:val="28"/>
          <w:szCs w:val="28"/>
        </w:rPr>
        <w:t>競賽前二</w:t>
      </w:r>
      <w:proofErr w:type="gramStart"/>
      <w:r w:rsidRPr="00E07001">
        <w:rPr>
          <w:rFonts w:eastAsia="標楷體" w:hint="eastAsia"/>
          <w:b/>
          <w:sz w:val="28"/>
          <w:szCs w:val="28"/>
        </w:rPr>
        <w:t>個</w:t>
      </w:r>
      <w:proofErr w:type="gramEnd"/>
      <w:r w:rsidRPr="00E07001">
        <w:rPr>
          <w:rFonts w:eastAsia="標楷體" w:hint="eastAsia"/>
          <w:b/>
          <w:sz w:val="28"/>
          <w:szCs w:val="28"/>
        </w:rPr>
        <w:t>月</w:t>
      </w:r>
      <w:r w:rsidRPr="00E07001">
        <w:rPr>
          <w:rFonts w:eastAsia="標楷體" w:hint="eastAsia"/>
          <w:sz w:val="28"/>
          <w:szCs w:val="28"/>
        </w:rPr>
        <w:t>：由實習組統一替參賽選手請公假，集中選手訓練集訓，惟各選手可視課程需要回原班上課或測驗。</w:t>
      </w:r>
    </w:p>
    <w:p w:rsidR="00734CC7" w:rsidRPr="00E07001" w:rsidRDefault="00734CC7" w:rsidP="00734CC7">
      <w:pPr>
        <w:spacing w:line="560" w:lineRule="exact"/>
        <w:ind w:leftChars="250" w:left="2560" w:hangingChars="700" w:hanging="196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(</w:t>
      </w:r>
      <w:r w:rsidRPr="00E07001">
        <w:rPr>
          <w:rFonts w:eastAsia="標楷體" w:hint="eastAsia"/>
          <w:sz w:val="28"/>
          <w:szCs w:val="28"/>
        </w:rPr>
        <w:t>三</w:t>
      </w:r>
      <w:r w:rsidRPr="00E07001">
        <w:rPr>
          <w:rFonts w:eastAsia="標楷體"/>
          <w:sz w:val="28"/>
          <w:szCs w:val="28"/>
        </w:rPr>
        <w:t>)</w:t>
      </w:r>
      <w:r w:rsidRPr="00E07001">
        <w:rPr>
          <w:rFonts w:eastAsia="標楷體" w:hint="eastAsia"/>
          <w:sz w:val="28"/>
          <w:szCs w:val="28"/>
        </w:rPr>
        <w:t>訓練地點：原上課教室、專業教室、選手訓練視實際需要機動</w:t>
      </w:r>
      <w:proofErr w:type="gramStart"/>
      <w:r w:rsidRPr="00E07001">
        <w:rPr>
          <w:rFonts w:eastAsia="標楷體" w:hint="eastAsia"/>
          <w:sz w:val="28"/>
          <w:szCs w:val="28"/>
        </w:rPr>
        <w:t>調整訓</w:t>
      </w:r>
      <w:proofErr w:type="gramEnd"/>
      <w:r>
        <w:rPr>
          <w:rFonts w:eastAsia="標楷體"/>
          <w:sz w:val="28"/>
          <w:szCs w:val="28"/>
        </w:rPr>
        <w:t xml:space="preserve">             </w:t>
      </w:r>
      <w:r w:rsidRPr="00E07001">
        <w:rPr>
          <w:rFonts w:eastAsia="標楷體" w:hint="eastAsia"/>
          <w:sz w:val="28"/>
          <w:szCs w:val="28"/>
        </w:rPr>
        <w:t>練地點。</w:t>
      </w:r>
    </w:p>
    <w:p w:rsidR="00734CC7" w:rsidRPr="00E07001" w:rsidRDefault="00734CC7" w:rsidP="00734CC7">
      <w:pPr>
        <w:spacing w:line="560" w:lineRule="exact"/>
        <w:ind w:leftChars="250" w:left="2420" w:hangingChars="650" w:hanging="182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(</w:t>
      </w:r>
      <w:r w:rsidRPr="00E07001">
        <w:rPr>
          <w:rFonts w:eastAsia="標楷體" w:hint="eastAsia"/>
          <w:sz w:val="28"/>
          <w:szCs w:val="28"/>
        </w:rPr>
        <w:t>四</w:t>
      </w:r>
      <w:r w:rsidRPr="00E07001">
        <w:rPr>
          <w:rFonts w:eastAsia="標楷體"/>
          <w:sz w:val="28"/>
          <w:szCs w:val="28"/>
        </w:rPr>
        <w:t>)</w:t>
      </w:r>
      <w:r w:rsidRPr="00E07001">
        <w:rPr>
          <w:rFonts w:eastAsia="標楷體" w:hint="eastAsia"/>
          <w:sz w:val="28"/>
          <w:szCs w:val="28"/>
        </w:rPr>
        <w:t>訓練方法：由指導教師</w:t>
      </w:r>
      <w:r>
        <w:rPr>
          <w:rFonts w:eastAsia="標楷體" w:hint="eastAsia"/>
          <w:sz w:val="28"/>
          <w:szCs w:val="28"/>
        </w:rPr>
        <w:t>提出訓練計畫陳</w:t>
      </w:r>
      <w:proofErr w:type="gramStart"/>
      <w:r>
        <w:rPr>
          <w:rFonts w:eastAsia="標楷體" w:hint="eastAsia"/>
          <w:sz w:val="28"/>
          <w:szCs w:val="28"/>
        </w:rPr>
        <w:t>閱</w:t>
      </w:r>
      <w:proofErr w:type="gramEnd"/>
      <w:r>
        <w:rPr>
          <w:rFonts w:eastAsia="標楷體" w:hint="eastAsia"/>
          <w:sz w:val="28"/>
          <w:szCs w:val="28"/>
        </w:rPr>
        <w:t>，計畫應包含</w:t>
      </w:r>
      <w:r w:rsidRPr="00E07001">
        <w:rPr>
          <w:rFonts w:eastAsia="標楷體" w:hint="eastAsia"/>
          <w:sz w:val="28"/>
          <w:szCs w:val="28"/>
        </w:rPr>
        <w:t>課程</w:t>
      </w:r>
      <w:r>
        <w:rPr>
          <w:rFonts w:eastAsia="標楷體" w:hint="eastAsia"/>
          <w:sz w:val="28"/>
          <w:szCs w:val="28"/>
        </w:rPr>
        <w:t>、進度及考核等</w:t>
      </w:r>
      <w:r w:rsidRPr="00E07001">
        <w:rPr>
          <w:rFonts w:eastAsia="標楷體" w:hint="eastAsia"/>
          <w:sz w:val="28"/>
          <w:szCs w:val="28"/>
        </w:rPr>
        <w:t>。</w:t>
      </w:r>
    </w:p>
    <w:p w:rsidR="00734CC7" w:rsidRPr="00E07001" w:rsidRDefault="00734CC7" w:rsidP="00734CC7">
      <w:pPr>
        <w:spacing w:line="560" w:lineRule="exact"/>
        <w:ind w:leftChars="100" w:left="240" w:firstLineChars="150" w:firstLine="42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(</w:t>
      </w:r>
      <w:r w:rsidRPr="00E07001">
        <w:rPr>
          <w:rFonts w:eastAsia="標楷體" w:hint="eastAsia"/>
          <w:sz w:val="28"/>
          <w:szCs w:val="28"/>
        </w:rPr>
        <w:t>五</w:t>
      </w:r>
      <w:r w:rsidRPr="00E07001">
        <w:rPr>
          <w:rFonts w:eastAsia="標楷體"/>
          <w:sz w:val="28"/>
          <w:szCs w:val="28"/>
        </w:rPr>
        <w:t>)</w:t>
      </w:r>
      <w:r w:rsidRPr="00E07001">
        <w:rPr>
          <w:rFonts w:eastAsia="標楷體" w:hint="eastAsia"/>
          <w:sz w:val="28"/>
          <w:szCs w:val="28"/>
        </w:rPr>
        <w:t>訓練教材：</w:t>
      </w:r>
    </w:p>
    <w:p w:rsidR="00734CC7" w:rsidRPr="00E07001" w:rsidRDefault="00734CC7" w:rsidP="00734CC7">
      <w:pPr>
        <w:spacing w:line="560" w:lineRule="exact"/>
        <w:ind w:leftChars="500" w:left="120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1.</w:t>
      </w:r>
      <w:r w:rsidRPr="00E07001">
        <w:rPr>
          <w:rFonts w:eastAsia="標楷體" w:hint="eastAsia"/>
          <w:sz w:val="28"/>
          <w:szCs w:val="28"/>
        </w:rPr>
        <w:t>教科書：學校使用課本。</w:t>
      </w:r>
    </w:p>
    <w:p w:rsidR="00734CC7" w:rsidRPr="00E07001" w:rsidRDefault="00734CC7" w:rsidP="00734CC7">
      <w:pPr>
        <w:spacing w:line="560" w:lineRule="exact"/>
        <w:ind w:leftChars="500" w:left="120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2.</w:t>
      </w:r>
      <w:r w:rsidRPr="00E07001">
        <w:rPr>
          <w:rFonts w:eastAsia="標楷體" w:hint="eastAsia"/>
          <w:sz w:val="28"/>
          <w:szCs w:val="28"/>
        </w:rPr>
        <w:t>補充教材：課外相關參考書。</w:t>
      </w:r>
    </w:p>
    <w:p w:rsidR="00734CC7" w:rsidRPr="00E07001" w:rsidRDefault="00734CC7" w:rsidP="00734CC7">
      <w:pPr>
        <w:spacing w:line="560" w:lineRule="exact"/>
        <w:ind w:leftChars="500" w:left="1200"/>
        <w:jc w:val="both"/>
        <w:rPr>
          <w:rFonts w:eastAsia="標楷體"/>
          <w:sz w:val="28"/>
          <w:szCs w:val="28"/>
        </w:rPr>
      </w:pPr>
      <w:r w:rsidRPr="00E07001">
        <w:rPr>
          <w:rFonts w:eastAsia="標楷體"/>
          <w:sz w:val="28"/>
          <w:szCs w:val="28"/>
        </w:rPr>
        <w:t>3.</w:t>
      </w:r>
      <w:r w:rsidRPr="00E07001">
        <w:rPr>
          <w:rFonts w:eastAsia="標楷體" w:hint="eastAsia"/>
          <w:sz w:val="28"/>
          <w:szCs w:val="28"/>
        </w:rPr>
        <w:t>考古題：歷屆競賽試題。</w:t>
      </w:r>
    </w:p>
    <w:p w:rsidR="00734CC7" w:rsidRDefault="00734CC7" w:rsidP="00734CC7">
      <w:pPr>
        <w:spacing w:line="560" w:lineRule="exact"/>
        <w:ind w:left="539" w:hanging="539"/>
        <w:jc w:val="both"/>
        <w:rPr>
          <w:rFonts w:eastAsia="標楷體"/>
          <w:sz w:val="28"/>
          <w:szCs w:val="28"/>
        </w:rPr>
      </w:pPr>
      <w:r w:rsidRPr="00E07001">
        <w:rPr>
          <w:rFonts w:eastAsia="標楷體" w:hint="eastAsia"/>
          <w:sz w:val="28"/>
          <w:szCs w:val="28"/>
        </w:rPr>
        <w:t>五、獎勵：</w:t>
      </w:r>
    </w:p>
    <w:p w:rsidR="00734CC7" w:rsidRPr="00B321F1" w:rsidRDefault="00734CC7" w:rsidP="00734CC7">
      <w:pPr>
        <w:spacing w:line="560" w:lineRule="exact"/>
        <w:ind w:leftChars="250" w:left="600"/>
        <w:jc w:val="both"/>
        <w:rPr>
          <w:rFonts w:eastAsia="標楷體"/>
          <w:sz w:val="28"/>
          <w:szCs w:val="28"/>
        </w:rPr>
      </w:pPr>
      <w:r w:rsidRPr="00B321F1">
        <w:rPr>
          <w:rFonts w:eastAsia="標楷體" w:hint="eastAsia"/>
          <w:sz w:val="28"/>
          <w:szCs w:val="28"/>
        </w:rPr>
        <w:t>依照</w:t>
      </w:r>
      <w:r w:rsidRPr="00B321F1">
        <w:rPr>
          <w:rFonts w:ascii="標楷體" w:eastAsia="標楷體" w:hAnsi="標楷體" w:hint="eastAsia"/>
          <w:color w:val="000000"/>
          <w:sz w:val="28"/>
          <w:szCs w:val="28"/>
        </w:rPr>
        <w:t>私立五育高級中學</w:t>
      </w:r>
      <w:r w:rsidRPr="00B321F1">
        <w:rPr>
          <w:rFonts w:ascii="標楷體" w:eastAsia="標楷體" w:hAnsi="標楷體" w:hint="eastAsia"/>
          <w:sz w:val="28"/>
          <w:szCs w:val="28"/>
        </w:rPr>
        <w:t>輔導學生參加</w:t>
      </w:r>
      <w:r w:rsidRPr="00B321F1">
        <w:rPr>
          <w:rFonts w:ascii="標楷體" w:eastAsia="標楷體" w:hAnsi="標楷體" w:cs="Arial" w:hint="eastAsia"/>
          <w:w w:val="90"/>
          <w:sz w:val="28"/>
          <w:szCs w:val="28"/>
        </w:rPr>
        <w:t>校外技藝</w:t>
      </w:r>
      <w:r w:rsidRPr="00B321F1">
        <w:rPr>
          <w:rFonts w:ascii="標楷體" w:eastAsia="標楷體" w:hAnsi="標楷體" w:cs="Arial"/>
          <w:w w:val="90"/>
          <w:sz w:val="28"/>
          <w:szCs w:val="28"/>
        </w:rPr>
        <w:t>(</w:t>
      </w:r>
      <w:r w:rsidRPr="00B321F1">
        <w:rPr>
          <w:rFonts w:ascii="標楷體" w:eastAsia="標楷體" w:hAnsi="標楷體" w:cs="Arial" w:hint="eastAsia"/>
          <w:w w:val="90"/>
          <w:sz w:val="28"/>
          <w:szCs w:val="28"/>
        </w:rPr>
        <w:t>能</w:t>
      </w:r>
      <w:r w:rsidRPr="00B321F1">
        <w:rPr>
          <w:rFonts w:ascii="標楷體" w:eastAsia="標楷體" w:hAnsi="標楷體" w:cs="Arial"/>
          <w:w w:val="90"/>
          <w:sz w:val="28"/>
          <w:szCs w:val="28"/>
        </w:rPr>
        <w:t>)</w:t>
      </w:r>
      <w:r w:rsidRPr="00B321F1">
        <w:rPr>
          <w:rFonts w:ascii="標楷體" w:eastAsia="標楷體" w:hAnsi="標楷體" w:cs="Arial" w:hint="eastAsia"/>
          <w:w w:val="90"/>
          <w:sz w:val="28"/>
          <w:szCs w:val="28"/>
        </w:rPr>
        <w:t>競賽獎勵</w:t>
      </w:r>
      <w:r w:rsidRPr="00B321F1">
        <w:rPr>
          <w:rFonts w:ascii="標楷體" w:eastAsia="標楷體" w:hAnsi="標楷體" w:hint="eastAsia"/>
          <w:sz w:val="28"/>
          <w:szCs w:val="28"/>
        </w:rPr>
        <w:t>實施</w:t>
      </w:r>
      <w:r w:rsidRPr="00B321F1">
        <w:rPr>
          <w:rFonts w:ascii="標楷體" w:eastAsia="標楷體" w:hAnsi="標楷體" w:cs="Arial" w:hint="eastAsia"/>
          <w:w w:val="90"/>
          <w:sz w:val="28"/>
          <w:szCs w:val="28"/>
        </w:rPr>
        <w:t>要點辦理</w:t>
      </w:r>
      <w:r>
        <w:rPr>
          <w:rFonts w:ascii="標楷體" w:eastAsia="標楷體" w:hAnsi="標楷體" w:cs="Arial" w:hint="eastAsia"/>
          <w:b/>
          <w:w w:val="90"/>
          <w:sz w:val="28"/>
          <w:szCs w:val="28"/>
        </w:rPr>
        <w:t>。</w:t>
      </w:r>
    </w:p>
    <w:p w:rsidR="00734CC7" w:rsidRPr="0051292E" w:rsidRDefault="00734CC7" w:rsidP="00734CC7">
      <w:pPr>
        <w:spacing w:line="560" w:lineRule="exact"/>
        <w:jc w:val="both"/>
        <w:rPr>
          <w:sz w:val="28"/>
          <w:szCs w:val="28"/>
        </w:rPr>
      </w:pPr>
      <w:r w:rsidRPr="0051292E">
        <w:rPr>
          <w:rFonts w:eastAsia="標楷體" w:hint="eastAsia"/>
          <w:sz w:val="28"/>
          <w:szCs w:val="28"/>
        </w:rPr>
        <w:t>六、本要點經實習工作會議通過，</w:t>
      </w:r>
      <w:r>
        <w:rPr>
          <w:rFonts w:eastAsia="標楷體" w:hint="eastAsia"/>
          <w:sz w:val="28"/>
          <w:szCs w:val="28"/>
        </w:rPr>
        <w:t xml:space="preserve"> </w:t>
      </w:r>
      <w:r w:rsidRPr="0051292E">
        <w:rPr>
          <w:rFonts w:eastAsia="標楷體" w:hint="eastAsia"/>
          <w:sz w:val="28"/>
          <w:szCs w:val="28"/>
        </w:rPr>
        <w:t>並呈　校長核</w:t>
      </w:r>
      <w:r>
        <w:rPr>
          <w:rFonts w:eastAsia="標楷體" w:hint="eastAsia"/>
          <w:sz w:val="28"/>
          <w:szCs w:val="28"/>
        </w:rPr>
        <w:t>定</w:t>
      </w:r>
      <w:r w:rsidRPr="0051292E">
        <w:rPr>
          <w:rFonts w:eastAsia="標楷體" w:hint="eastAsia"/>
          <w:sz w:val="28"/>
          <w:szCs w:val="28"/>
        </w:rPr>
        <w:t>後實施，修正時亦同。</w:t>
      </w:r>
    </w:p>
    <w:p w:rsidR="006C17D7" w:rsidRDefault="006C17D7" w:rsidP="00734CC7"/>
    <w:sectPr w:rsidR="006C17D7" w:rsidSect="00734C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C7"/>
    <w:rsid w:val="006C17D7"/>
    <w:rsid w:val="0073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>123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2019-09-10T02:07:00Z</dcterms:created>
  <dcterms:modified xsi:type="dcterms:W3CDTF">2019-09-10T02:07:00Z</dcterms:modified>
</cp:coreProperties>
</file>